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3448" w14:textId="0DDE84D8" w:rsidR="00F93FF0" w:rsidRPr="00E326C2" w:rsidRDefault="00671F85">
      <w:pPr>
        <w:rPr>
          <w:rFonts w:cstheme="minorHAnsi"/>
        </w:rPr>
      </w:pPr>
      <w:r w:rsidRPr="00E326C2">
        <w:rPr>
          <w:rFonts w:cstheme="minorHAnsi"/>
        </w:rPr>
        <w:t xml:space="preserve">Portrait </w:t>
      </w:r>
    </w:p>
    <w:p w14:paraId="2AA632DF" w14:textId="77777777" w:rsidR="00EF6F32" w:rsidRPr="00E326C2" w:rsidRDefault="00EF6F32">
      <w:pPr>
        <w:rPr>
          <w:rFonts w:cstheme="minorHAnsi"/>
        </w:rPr>
      </w:pPr>
    </w:p>
    <w:p w14:paraId="531A39CB" w14:textId="06A36FFA" w:rsidR="00EF6F32" w:rsidRPr="00E326C2" w:rsidRDefault="00EF6F32" w:rsidP="00E326C2">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rPr>
      </w:pPr>
      <w:r w:rsidRPr="00E326C2">
        <w:rPr>
          <w:rFonts w:cstheme="minorHAnsi"/>
          <w:b/>
          <w:bCs/>
        </w:rPr>
        <w:t xml:space="preserve">A few </w:t>
      </w:r>
      <w:proofErr w:type="spellStart"/>
      <w:r w:rsidRPr="00E326C2">
        <w:rPr>
          <w:rFonts w:cstheme="minorHAnsi"/>
          <w:b/>
          <w:bCs/>
        </w:rPr>
        <w:t>definitions</w:t>
      </w:r>
      <w:proofErr w:type="spellEnd"/>
    </w:p>
    <w:p w14:paraId="23401B38" w14:textId="77777777" w:rsidR="00671F85" w:rsidRPr="00E326C2" w:rsidRDefault="00671F85">
      <w:pPr>
        <w:rPr>
          <w:rFonts w:cstheme="minorHAnsi"/>
        </w:rPr>
      </w:pPr>
    </w:p>
    <w:p w14:paraId="73F66ABE" w14:textId="520C83B5" w:rsidR="00EF6F32" w:rsidRPr="00E326C2" w:rsidRDefault="00EF6F32" w:rsidP="00E326C2">
      <w:pPr>
        <w:ind w:left="708"/>
        <w:rPr>
          <w:rFonts w:cstheme="minorHAnsi"/>
        </w:rPr>
      </w:pPr>
      <w:hyperlink r:id="rId5" w:history="1">
        <w:r w:rsidRPr="00E326C2">
          <w:rPr>
            <w:rStyle w:val="Lienhypertexte"/>
            <w:rFonts w:cstheme="minorHAnsi"/>
          </w:rPr>
          <w:t>https://www</w:t>
        </w:r>
        <w:r w:rsidRPr="00E326C2">
          <w:rPr>
            <w:rStyle w:val="Lienhypertexte"/>
            <w:rFonts w:cstheme="minorHAnsi"/>
            <w:highlight w:val="lightGray"/>
          </w:rPr>
          <w:t>.oxford</w:t>
        </w:r>
        <w:r w:rsidRPr="00E326C2">
          <w:rPr>
            <w:rStyle w:val="Lienhypertexte"/>
            <w:rFonts w:cstheme="minorHAnsi"/>
          </w:rPr>
          <w:t>learnersdictionaries.com/definition/english/portrait</w:t>
        </w:r>
      </w:hyperlink>
      <w:r w:rsidRPr="00E326C2">
        <w:rPr>
          <w:rFonts w:cstheme="minorHAnsi"/>
        </w:rPr>
        <w:t>:</w:t>
      </w:r>
    </w:p>
    <w:p w14:paraId="2EB0743E" w14:textId="77777777" w:rsidR="00EF6F32" w:rsidRPr="00E326C2" w:rsidRDefault="00EF6F32" w:rsidP="00E326C2">
      <w:pPr>
        <w:ind w:left="708"/>
        <w:rPr>
          <w:rFonts w:cstheme="minorHAnsi"/>
        </w:rPr>
      </w:pPr>
    </w:p>
    <w:p w14:paraId="0C4C4755" w14:textId="2106B8C0" w:rsidR="00EF6F32" w:rsidRPr="00E326C2" w:rsidRDefault="00EF6F32" w:rsidP="00E326C2">
      <w:pPr>
        <w:pStyle w:val="Paragraphedeliste"/>
        <w:numPr>
          <w:ilvl w:val="0"/>
          <w:numId w:val="2"/>
        </w:numPr>
        <w:rPr>
          <w:rStyle w:val="def"/>
          <w:rFonts w:cstheme="minorHAnsi"/>
          <w:lang w:val="en-US"/>
        </w:rPr>
      </w:pPr>
      <w:r w:rsidRPr="00E326C2">
        <w:rPr>
          <w:rStyle w:val="def"/>
          <w:rFonts w:cstheme="minorHAnsi"/>
          <w:lang w:val="en-US"/>
        </w:rPr>
        <w:t xml:space="preserve">a painting, drawing or photograph of a person, especially of the head and </w:t>
      </w:r>
      <w:proofErr w:type="gramStart"/>
      <w:r w:rsidRPr="00E326C2">
        <w:rPr>
          <w:rStyle w:val="def"/>
          <w:rFonts w:cstheme="minorHAnsi"/>
          <w:lang w:val="en-US"/>
        </w:rPr>
        <w:t>shoulders</w:t>
      </w:r>
      <w:proofErr w:type="gramEnd"/>
    </w:p>
    <w:p w14:paraId="3D846C47" w14:textId="3D8DCAB0" w:rsidR="00EF6F32" w:rsidRPr="00E326C2" w:rsidRDefault="00EF6F32" w:rsidP="00E326C2">
      <w:pPr>
        <w:pStyle w:val="Paragraphedeliste"/>
        <w:numPr>
          <w:ilvl w:val="0"/>
          <w:numId w:val="2"/>
        </w:numPr>
        <w:rPr>
          <w:rStyle w:val="def"/>
          <w:rFonts w:cstheme="minorHAnsi"/>
          <w:lang w:val="en-US"/>
        </w:rPr>
      </w:pPr>
      <w:r w:rsidRPr="00E326C2">
        <w:rPr>
          <w:rStyle w:val="def"/>
          <w:rFonts w:cstheme="minorHAnsi"/>
          <w:lang w:val="en-US"/>
        </w:rPr>
        <w:t>a detailed description of somebody/something</w:t>
      </w:r>
    </w:p>
    <w:p w14:paraId="02619DF6" w14:textId="1526EE53" w:rsidR="00EF6F32" w:rsidRPr="00E326C2" w:rsidRDefault="00EF6F32" w:rsidP="00E326C2">
      <w:pPr>
        <w:pStyle w:val="Paragraphedeliste"/>
        <w:numPr>
          <w:ilvl w:val="0"/>
          <w:numId w:val="2"/>
        </w:numPr>
        <w:rPr>
          <w:rStyle w:val="def"/>
          <w:rFonts w:cstheme="minorHAnsi"/>
          <w:lang w:val="en-US"/>
        </w:rPr>
      </w:pPr>
      <w:r w:rsidRPr="00E326C2">
        <w:rPr>
          <w:rStyle w:val="def"/>
          <w:rFonts w:cstheme="minorHAnsi"/>
          <w:lang w:val="en-US"/>
        </w:rPr>
        <w:t xml:space="preserve">the way of printing a document in which the top of the page is one of the shorter </w:t>
      </w:r>
      <w:proofErr w:type="gramStart"/>
      <w:r w:rsidRPr="00E326C2">
        <w:rPr>
          <w:rStyle w:val="def"/>
          <w:rFonts w:cstheme="minorHAnsi"/>
          <w:lang w:val="en-US"/>
        </w:rPr>
        <w:t>sides</w:t>
      </w:r>
      <w:proofErr w:type="gramEnd"/>
    </w:p>
    <w:p w14:paraId="1A1B8306" w14:textId="77777777" w:rsidR="00EF6F32" w:rsidRPr="00E326C2" w:rsidRDefault="00EF6F32" w:rsidP="00E326C2">
      <w:pPr>
        <w:ind w:left="708"/>
        <w:rPr>
          <w:rStyle w:val="def"/>
          <w:rFonts w:cstheme="minorHAnsi"/>
          <w:lang w:val="en-US"/>
        </w:rPr>
      </w:pPr>
    </w:p>
    <w:p w14:paraId="03480A3D" w14:textId="548732D0" w:rsidR="00EF6F32" w:rsidRPr="00E326C2" w:rsidRDefault="00EF6F32" w:rsidP="00E326C2">
      <w:pPr>
        <w:ind w:left="708"/>
        <w:rPr>
          <w:rFonts w:cstheme="minorHAnsi"/>
          <w:lang w:val="en-US"/>
        </w:rPr>
      </w:pPr>
      <w:hyperlink r:id="rId6" w:history="1">
        <w:r w:rsidRPr="00E326C2">
          <w:rPr>
            <w:rStyle w:val="Lienhypertexte"/>
            <w:rFonts w:cstheme="minorHAnsi"/>
            <w:lang w:val="en-US"/>
          </w:rPr>
          <w:t>https://www</w:t>
        </w:r>
        <w:r w:rsidRPr="00E326C2">
          <w:rPr>
            <w:rStyle w:val="Lienhypertexte"/>
            <w:rFonts w:cstheme="minorHAnsi"/>
            <w:highlight w:val="lightGray"/>
            <w:lang w:val="en-US"/>
          </w:rPr>
          <w:t>.collins</w:t>
        </w:r>
        <w:r w:rsidRPr="00E326C2">
          <w:rPr>
            <w:rStyle w:val="Lienhypertexte"/>
            <w:rFonts w:cstheme="minorHAnsi"/>
            <w:lang w:val="en-US"/>
          </w:rPr>
          <w:t>dictionary.com/dictionary/english/portrait</w:t>
        </w:r>
      </w:hyperlink>
    </w:p>
    <w:p w14:paraId="74895A88" w14:textId="7A68391D" w:rsidR="00EF6F32" w:rsidRPr="00E326C2" w:rsidRDefault="00EF6F32" w:rsidP="00E326C2">
      <w:pPr>
        <w:ind w:left="708"/>
        <w:rPr>
          <w:rFonts w:cstheme="minorHAnsi"/>
          <w:lang w:val="en-US"/>
        </w:rPr>
      </w:pPr>
      <w:r w:rsidRPr="00E326C2">
        <w:rPr>
          <w:rFonts w:cstheme="minorHAnsi"/>
          <w:lang w:val="en-US"/>
        </w:rPr>
        <w:t xml:space="preserve">A </w:t>
      </w:r>
      <w:r w:rsidRPr="00E326C2">
        <w:rPr>
          <w:rStyle w:val="hi"/>
          <w:rFonts w:cstheme="minorHAnsi"/>
          <w:lang w:val="en-US"/>
        </w:rPr>
        <w:t>portrait</w:t>
      </w:r>
      <w:r w:rsidRPr="00E326C2">
        <w:rPr>
          <w:rFonts w:cstheme="minorHAnsi"/>
          <w:lang w:val="en-US"/>
        </w:rPr>
        <w:t xml:space="preserve"> of a person, place, or thing is a verbal description of them.</w:t>
      </w:r>
    </w:p>
    <w:p w14:paraId="63069BD7" w14:textId="77777777" w:rsidR="00EF6F32" w:rsidRPr="00E326C2" w:rsidRDefault="00EF6F32" w:rsidP="00E326C2">
      <w:pPr>
        <w:ind w:left="708"/>
        <w:rPr>
          <w:rFonts w:cstheme="minorHAnsi"/>
          <w:lang w:val="en-US"/>
        </w:rPr>
      </w:pPr>
    </w:p>
    <w:p w14:paraId="721C456B" w14:textId="5A706B13" w:rsidR="00EF6F32" w:rsidRPr="00E326C2" w:rsidRDefault="00EF6F32" w:rsidP="00E326C2">
      <w:pPr>
        <w:ind w:left="708"/>
        <w:rPr>
          <w:rFonts w:cstheme="minorHAnsi"/>
          <w:lang w:val="en-US"/>
        </w:rPr>
      </w:pPr>
      <w:r w:rsidRPr="00E326C2">
        <w:rPr>
          <w:rFonts w:cstheme="minorHAnsi"/>
          <w:highlight w:val="lightGray"/>
          <w:lang w:val="en-US"/>
        </w:rPr>
        <w:t>Chambers</w:t>
      </w:r>
      <w:r w:rsidRPr="00E326C2">
        <w:rPr>
          <w:rFonts w:cstheme="minorHAnsi"/>
          <w:lang w:val="en-US"/>
        </w:rPr>
        <w:t>:</w:t>
      </w:r>
    </w:p>
    <w:p w14:paraId="1F01245B" w14:textId="5CE378C4" w:rsidR="00EF6F32" w:rsidRPr="00E326C2" w:rsidRDefault="00EF6F32" w:rsidP="00E326C2">
      <w:pPr>
        <w:ind w:left="708"/>
        <w:rPr>
          <w:rFonts w:cstheme="minorHAnsi"/>
          <w:lang w:val="en-US"/>
        </w:rPr>
      </w:pPr>
      <w:r w:rsidRPr="00E326C2">
        <w:rPr>
          <w:rFonts w:cstheme="minorHAnsi"/>
          <w:lang w:val="en-US"/>
        </w:rPr>
        <w:t xml:space="preserve">a drawing, </w:t>
      </w:r>
      <w:proofErr w:type="gramStart"/>
      <w:r w:rsidRPr="00E326C2">
        <w:rPr>
          <w:rFonts w:cstheme="minorHAnsi"/>
          <w:lang w:val="en-US"/>
        </w:rPr>
        <w:t>painting</w:t>
      </w:r>
      <w:proofErr w:type="gramEnd"/>
      <w:r w:rsidRPr="00E326C2">
        <w:rPr>
          <w:rFonts w:cstheme="minorHAnsi"/>
          <w:lang w:val="en-US"/>
        </w:rPr>
        <w:t xml:space="preserve"> or photograph of a person, especially of the face only. </w:t>
      </w:r>
      <w:r w:rsidRPr="00E326C2">
        <w:rPr>
          <w:rFonts w:cstheme="minorHAnsi"/>
          <w:b/>
          <w:bCs/>
          <w:lang w:val="en-US"/>
        </w:rPr>
        <w:t>2</w:t>
      </w:r>
      <w:r w:rsidRPr="00E326C2">
        <w:rPr>
          <w:rFonts w:cstheme="minorHAnsi"/>
          <w:lang w:val="en-US"/>
        </w:rPr>
        <w:t xml:space="preserve"> a written description, film depiction, </w:t>
      </w:r>
      <w:proofErr w:type="spellStart"/>
      <w:r w:rsidRPr="00E326C2">
        <w:rPr>
          <w:rFonts w:cstheme="minorHAnsi"/>
          <w:lang w:val="en-US"/>
        </w:rPr>
        <w:t>etc</w:t>
      </w:r>
      <w:proofErr w:type="spellEnd"/>
      <w:r w:rsidRPr="00E326C2">
        <w:rPr>
          <w:rFonts w:cstheme="minorHAnsi"/>
          <w:lang w:val="en-US"/>
        </w:rPr>
        <w:t xml:space="preserve"> of someone or something </w:t>
      </w:r>
    </w:p>
    <w:p w14:paraId="264E2AAD" w14:textId="77777777" w:rsidR="00EF6F32" w:rsidRPr="00E326C2" w:rsidRDefault="00EF6F32" w:rsidP="00E326C2">
      <w:pPr>
        <w:ind w:left="708"/>
        <w:rPr>
          <w:rFonts w:cstheme="minorHAnsi"/>
          <w:lang w:val="en-US"/>
        </w:rPr>
      </w:pPr>
    </w:p>
    <w:p w14:paraId="5489E192" w14:textId="75CD8FA4" w:rsidR="00EF6F32" w:rsidRPr="00E326C2" w:rsidRDefault="00EF6F32" w:rsidP="00E326C2">
      <w:pPr>
        <w:ind w:left="708"/>
        <w:rPr>
          <w:rFonts w:cstheme="minorHAnsi"/>
          <w:lang w:val="en-US"/>
        </w:rPr>
      </w:pPr>
      <w:r w:rsidRPr="00E326C2">
        <w:rPr>
          <w:rFonts w:cstheme="minorHAnsi"/>
          <w:highlight w:val="lightGray"/>
          <w:lang w:val="en-US"/>
        </w:rPr>
        <w:t>Cambridge</w:t>
      </w:r>
    </w:p>
    <w:p w14:paraId="7C6DA60E" w14:textId="6DFDE717" w:rsidR="00EF6F32" w:rsidRPr="00E326C2" w:rsidRDefault="00EF6F32" w:rsidP="00E326C2">
      <w:pPr>
        <w:ind w:left="708"/>
        <w:rPr>
          <w:rFonts w:cstheme="minorHAnsi"/>
          <w:lang w:val="en-US"/>
        </w:rPr>
      </w:pPr>
      <w:r w:rsidRPr="00E326C2">
        <w:rPr>
          <w:rFonts w:cstheme="minorHAnsi"/>
          <w:lang w:val="en-US"/>
        </w:rPr>
        <w:t xml:space="preserve">A portrait is also a </w:t>
      </w:r>
      <w:hyperlink r:id="rId7" w:tooltip="description" w:history="1">
        <w:r w:rsidRPr="00E326C2">
          <w:rPr>
            <w:rStyle w:val="Lienhypertexte"/>
            <w:rFonts w:cstheme="minorHAnsi"/>
            <w:lang w:val="en-US"/>
          </w:rPr>
          <w:t>description</w:t>
        </w:r>
      </w:hyperlink>
      <w:r w:rsidRPr="00E326C2">
        <w:rPr>
          <w:rFonts w:cstheme="minorHAnsi"/>
          <w:lang w:val="en-US"/>
        </w:rPr>
        <w:t xml:space="preserve"> or </w:t>
      </w:r>
      <w:hyperlink r:id="rId8" w:tooltip="representation" w:history="1">
        <w:r w:rsidRPr="00E326C2">
          <w:rPr>
            <w:rStyle w:val="Lienhypertexte"/>
            <w:rFonts w:cstheme="minorHAnsi"/>
            <w:lang w:val="en-US"/>
          </w:rPr>
          <w:t>representation</w:t>
        </w:r>
      </w:hyperlink>
      <w:r w:rsidRPr="00E326C2">
        <w:rPr>
          <w:rFonts w:cstheme="minorHAnsi"/>
          <w:lang w:val="en-US"/>
        </w:rPr>
        <w:t xml:space="preserve"> of something:</w:t>
      </w:r>
    </w:p>
    <w:p w14:paraId="083DDC19" w14:textId="77777777" w:rsidR="00EF6F32" w:rsidRPr="00E326C2" w:rsidRDefault="00EF6F32">
      <w:pPr>
        <w:rPr>
          <w:rFonts w:cstheme="minorHAnsi"/>
          <w:lang w:val="en-US"/>
        </w:rPr>
      </w:pPr>
    </w:p>
    <w:p w14:paraId="4B6FECD3" w14:textId="77777777" w:rsidR="004A41BB" w:rsidRPr="00E326C2" w:rsidRDefault="004A41BB" w:rsidP="00BE2208">
      <w:pPr>
        <w:pBdr>
          <w:bottom w:val="single" w:sz="4" w:space="1" w:color="auto"/>
        </w:pBdr>
        <w:rPr>
          <w:rFonts w:cstheme="minorHAnsi"/>
          <w:lang w:val="en-US"/>
        </w:rPr>
      </w:pPr>
    </w:p>
    <w:p w14:paraId="3E9E4F0A" w14:textId="63DDDA7E" w:rsidR="004A41BB" w:rsidRPr="00E326C2" w:rsidRDefault="004A41BB" w:rsidP="00E326C2">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lang w:val="en-US"/>
        </w:rPr>
      </w:pPr>
      <w:r w:rsidRPr="00E326C2">
        <w:rPr>
          <w:rFonts w:cstheme="minorHAnsi"/>
          <w:lang w:val="en-US"/>
        </w:rPr>
        <w:t>WIKIPEDIA</w:t>
      </w:r>
    </w:p>
    <w:p w14:paraId="09BC9617" w14:textId="77777777" w:rsidR="004A41BB" w:rsidRPr="00E326C2" w:rsidRDefault="004A41BB">
      <w:pPr>
        <w:rPr>
          <w:rFonts w:cstheme="minorHAnsi"/>
          <w:lang w:val="en-US"/>
        </w:rPr>
      </w:pPr>
    </w:p>
    <w:p w14:paraId="45A363B5" w14:textId="345103C2" w:rsidR="004A41BB" w:rsidRPr="00E326C2" w:rsidRDefault="004A41BB">
      <w:pPr>
        <w:rPr>
          <w:rFonts w:cstheme="minorHAnsi"/>
          <w:lang w:val="en-US"/>
        </w:rPr>
      </w:pPr>
      <w:hyperlink r:id="rId9" w:history="1">
        <w:r w:rsidRPr="00E326C2">
          <w:rPr>
            <w:rStyle w:val="Lienhypertexte"/>
            <w:rFonts w:cstheme="minorHAnsi"/>
            <w:lang w:val="en-US"/>
          </w:rPr>
          <w:t>https://en.wikipedia.org/wiki/Portrait_painting</w:t>
        </w:r>
      </w:hyperlink>
    </w:p>
    <w:p w14:paraId="4AE9D04E" w14:textId="63A61C4A" w:rsidR="004A41BB" w:rsidRPr="00E326C2" w:rsidRDefault="004A41BB" w:rsidP="00E326C2">
      <w:pPr>
        <w:pStyle w:val="NormalWeb"/>
        <w:numPr>
          <w:ilvl w:val="0"/>
          <w:numId w:val="1"/>
        </w:numPr>
        <w:rPr>
          <w:rFonts w:asciiTheme="minorHAnsi" w:hAnsiTheme="minorHAnsi" w:cstheme="minorHAnsi"/>
          <w:sz w:val="32"/>
          <w:szCs w:val="32"/>
          <w:lang w:val="en-US"/>
        </w:rPr>
      </w:pPr>
      <w:r w:rsidRPr="00E326C2">
        <w:rPr>
          <w:rFonts w:asciiTheme="minorHAnsi" w:hAnsiTheme="minorHAnsi" w:cstheme="minorHAnsi"/>
          <w:b/>
          <w:bCs/>
          <w:sz w:val="48"/>
          <w:szCs w:val="48"/>
          <w:highlight w:val="cyan"/>
          <w:lang w:val="en-US"/>
        </w:rPr>
        <w:t>Portrait painting</w:t>
      </w:r>
      <w:r w:rsidRPr="00E326C2">
        <w:rPr>
          <w:rFonts w:asciiTheme="minorHAnsi" w:hAnsiTheme="minorHAnsi" w:cstheme="minorHAnsi"/>
          <w:sz w:val="48"/>
          <w:szCs w:val="48"/>
          <w:lang w:val="en-US"/>
        </w:rPr>
        <w:t xml:space="preserve"> </w:t>
      </w:r>
      <w:r w:rsidRPr="00E326C2">
        <w:rPr>
          <w:rFonts w:asciiTheme="minorHAnsi" w:hAnsiTheme="minorHAnsi" w:cstheme="minorHAnsi"/>
          <w:sz w:val="32"/>
          <w:szCs w:val="32"/>
          <w:lang w:val="en-US"/>
        </w:rPr>
        <w:t xml:space="preserve">is a </w:t>
      </w:r>
      <w:hyperlink r:id="rId10" w:tooltip="Hierarchy of genres" w:history="1">
        <w:r w:rsidRPr="00E326C2">
          <w:rPr>
            <w:rStyle w:val="Lienhypertexte"/>
            <w:rFonts w:asciiTheme="minorHAnsi" w:hAnsiTheme="minorHAnsi" w:cstheme="minorHAnsi"/>
            <w:sz w:val="32"/>
            <w:szCs w:val="32"/>
            <w:lang w:val="en-US"/>
          </w:rPr>
          <w:t>genre</w:t>
        </w:r>
      </w:hyperlink>
      <w:r w:rsidRPr="00E326C2">
        <w:rPr>
          <w:rFonts w:asciiTheme="minorHAnsi" w:hAnsiTheme="minorHAnsi" w:cstheme="minorHAnsi"/>
          <w:sz w:val="32"/>
          <w:szCs w:val="32"/>
          <w:lang w:val="en-US"/>
        </w:rPr>
        <w:t xml:space="preserve"> in </w:t>
      </w:r>
      <w:hyperlink r:id="rId11" w:tooltip="Painting" w:history="1">
        <w:r w:rsidRPr="00E326C2">
          <w:rPr>
            <w:rStyle w:val="Lienhypertexte"/>
            <w:rFonts w:asciiTheme="minorHAnsi" w:hAnsiTheme="minorHAnsi" w:cstheme="minorHAnsi"/>
            <w:sz w:val="32"/>
            <w:szCs w:val="32"/>
            <w:lang w:val="en-US"/>
          </w:rPr>
          <w:t>painting</w:t>
        </w:r>
      </w:hyperlink>
      <w:r w:rsidRPr="00E326C2">
        <w:rPr>
          <w:rFonts w:asciiTheme="minorHAnsi" w:hAnsiTheme="minorHAnsi" w:cstheme="minorHAnsi"/>
          <w:sz w:val="32"/>
          <w:szCs w:val="32"/>
          <w:lang w:val="en-US"/>
        </w:rPr>
        <w:t xml:space="preserve">, where the intent is to represent a specific human subject. The term 'portrait painting' can also describe the actual painted portrait. Portraitists may create their work by commission, for public and private persons, or they may be inspired by admiration or affection for the subject. Portraits often serve as important state and family records, as well as remembrances. </w:t>
      </w:r>
    </w:p>
    <w:p w14:paraId="35AF9844" w14:textId="10C75653" w:rsidR="004A41BB" w:rsidRPr="00E326C2" w:rsidRDefault="004A41BB" w:rsidP="00E326C2">
      <w:pPr>
        <w:ind w:left="360"/>
        <w:rPr>
          <w:rFonts w:cstheme="minorHAnsi"/>
          <w:sz w:val="32"/>
          <w:szCs w:val="32"/>
          <w:lang w:val="en-US"/>
        </w:rPr>
      </w:pPr>
      <w:r w:rsidRPr="00E326C2">
        <w:rPr>
          <w:rFonts w:cstheme="minorHAnsi"/>
          <w:sz w:val="32"/>
          <w:szCs w:val="32"/>
          <w:lang w:val="en-US"/>
        </w:rPr>
        <w:t xml:space="preserve">…. </w:t>
      </w:r>
    </w:p>
    <w:p w14:paraId="2C712E03" w14:textId="77777777" w:rsidR="004A41BB" w:rsidRPr="00E326C2" w:rsidRDefault="004A41BB" w:rsidP="00E326C2">
      <w:pPr>
        <w:pStyle w:val="NormalWeb"/>
        <w:ind w:left="360"/>
        <w:rPr>
          <w:rFonts w:asciiTheme="minorHAnsi" w:hAnsiTheme="minorHAnsi" w:cstheme="minorHAnsi"/>
          <w:sz w:val="32"/>
          <w:szCs w:val="32"/>
          <w:lang w:val="en-US"/>
        </w:rPr>
      </w:pPr>
      <w:r w:rsidRPr="00E326C2">
        <w:rPr>
          <w:rFonts w:asciiTheme="minorHAnsi" w:hAnsiTheme="minorHAnsi" w:cstheme="minorHAnsi"/>
          <w:sz w:val="32"/>
          <w:szCs w:val="32"/>
          <w:lang w:val="en-US"/>
        </w:rPr>
        <w:t xml:space="preserve">It might seem obvious that a painted portrait is intended to achieve a likeness of the sitter that is </w:t>
      </w:r>
      <w:proofErr w:type="spellStart"/>
      <w:r w:rsidRPr="00E326C2">
        <w:rPr>
          <w:rFonts w:asciiTheme="minorHAnsi" w:hAnsiTheme="minorHAnsi" w:cstheme="minorHAnsi"/>
          <w:sz w:val="32"/>
          <w:szCs w:val="32"/>
          <w:lang w:val="en-US"/>
        </w:rPr>
        <w:t>recognisable</w:t>
      </w:r>
      <w:proofErr w:type="spellEnd"/>
      <w:r w:rsidRPr="00E326C2">
        <w:rPr>
          <w:rFonts w:asciiTheme="minorHAnsi" w:hAnsiTheme="minorHAnsi" w:cstheme="minorHAnsi"/>
          <w:sz w:val="32"/>
          <w:szCs w:val="32"/>
          <w:lang w:val="en-US"/>
        </w:rPr>
        <w:t xml:space="preserve"> to those who have seen them, and ideally is a very good record of their appearance. In </w:t>
      </w:r>
      <w:proofErr w:type="gramStart"/>
      <w:r w:rsidRPr="00E326C2">
        <w:rPr>
          <w:rFonts w:asciiTheme="minorHAnsi" w:hAnsiTheme="minorHAnsi" w:cstheme="minorHAnsi"/>
          <w:sz w:val="32"/>
          <w:szCs w:val="32"/>
          <w:lang w:val="en-US"/>
        </w:rPr>
        <w:t>fact</w:t>
      </w:r>
      <w:proofErr w:type="gramEnd"/>
      <w:r w:rsidRPr="00E326C2">
        <w:rPr>
          <w:rFonts w:asciiTheme="minorHAnsi" w:hAnsiTheme="minorHAnsi" w:cstheme="minorHAnsi"/>
          <w:sz w:val="32"/>
          <w:szCs w:val="32"/>
          <w:lang w:val="en-US"/>
        </w:rPr>
        <w:t xml:space="preserve"> this concept has been slow to grow, and it took centuries for artists in different traditions to acquire the distinct skills for painting a good likeness. </w:t>
      </w:r>
    </w:p>
    <w:p w14:paraId="3F4B7BD7" w14:textId="0333AEBB" w:rsidR="004A41BB" w:rsidRDefault="00BE2208" w:rsidP="00E326C2">
      <w:pPr>
        <w:ind w:left="360"/>
        <w:rPr>
          <w:rFonts w:cstheme="minorHAnsi"/>
          <w:b/>
          <w:bCs/>
          <w:i/>
          <w:iCs/>
          <w:sz w:val="44"/>
          <w:szCs w:val="44"/>
        </w:rPr>
      </w:pPr>
      <w:r w:rsidRPr="00E326C2">
        <w:rPr>
          <w:rFonts w:cstheme="minorHAnsi"/>
          <w:sz w:val="32"/>
          <w:szCs w:val="32"/>
          <w:lang w:val="en-US"/>
        </w:rPr>
        <w:t>=</w:t>
      </w:r>
      <w:r w:rsidRPr="00E326C2">
        <w:rPr>
          <w:rFonts w:cstheme="minorHAnsi"/>
          <w:sz w:val="32"/>
          <w:szCs w:val="32"/>
          <w:lang w:val="en-US"/>
        </w:rPr>
        <w:sym w:font="Wingdings" w:char="F0E8"/>
      </w:r>
      <w:r w:rsidRPr="00E326C2">
        <w:rPr>
          <w:rFonts w:cstheme="minorHAnsi"/>
          <w:sz w:val="32"/>
          <w:szCs w:val="32"/>
          <w:lang w:val="en-US"/>
        </w:rPr>
        <w:t xml:space="preserve"> </w:t>
      </w:r>
      <w:r w:rsidRPr="00E326C2">
        <w:rPr>
          <w:rFonts w:cstheme="minorHAnsi"/>
          <w:sz w:val="44"/>
          <w:szCs w:val="44"/>
          <w:lang w:val="en-US"/>
        </w:rPr>
        <w:t xml:space="preserve"> </w:t>
      </w:r>
      <w:proofErr w:type="gramStart"/>
      <w:r w:rsidRPr="00E326C2">
        <w:rPr>
          <w:rFonts w:cstheme="minorHAnsi"/>
          <w:sz w:val="44"/>
          <w:szCs w:val="44"/>
          <w:lang w:val="en-US"/>
        </w:rPr>
        <w:t xml:space="preserve">   “</w:t>
      </w:r>
      <w:proofErr w:type="gramEnd"/>
      <w:r w:rsidRPr="00E326C2">
        <w:rPr>
          <w:rFonts w:cstheme="minorHAnsi"/>
          <w:b/>
          <w:bCs/>
          <w:i/>
          <w:iCs/>
          <w:sz w:val="44"/>
          <w:szCs w:val="44"/>
        </w:rPr>
        <w:fldChar w:fldCharType="begin"/>
      </w:r>
      <w:r w:rsidRPr="00E326C2">
        <w:rPr>
          <w:rFonts w:cstheme="minorHAnsi"/>
          <w:b/>
          <w:bCs/>
          <w:i/>
          <w:iCs/>
          <w:sz w:val="44"/>
          <w:szCs w:val="44"/>
        </w:rPr>
        <w:instrText xml:space="preserve"> HYPERLINK "https://en.wikipedia.org/wiki/Portrait_painting" \l "Technique_and_practice" </w:instrText>
      </w:r>
      <w:r w:rsidRPr="00E326C2">
        <w:rPr>
          <w:rFonts w:cstheme="minorHAnsi"/>
          <w:b/>
          <w:bCs/>
          <w:i/>
          <w:iCs/>
          <w:sz w:val="44"/>
          <w:szCs w:val="44"/>
        </w:rPr>
      </w:r>
      <w:r w:rsidRPr="00E326C2">
        <w:rPr>
          <w:rFonts w:cstheme="minorHAnsi"/>
          <w:b/>
          <w:bCs/>
          <w:i/>
          <w:iCs/>
          <w:sz w:val="44"/>
          <w:szCs w:val="44"/>
        </w:rPr>
        <w:fldChar w:fldCharType="separate"/>
      </w:r>
      <w:r w:rsidRPr="00E326C2">
        <w:rPr>
          <w:rStyle w:val="Lienhypertexte"/>
          <w:rFonts w:cstheme="minorHAnsi"/>
          <w:b/>
          <w:bCs/>
          <w:i/>
          <w:iCs/>
          <w:sz w:val="44"/>
          <w:szCs w:val="44"/>
        </w:rPr>
        <w:t>Technique and practice</w:t>
      </w:r>
      <w:r w:rsidRPr="00E326C2">
        <w:rPr>
          <w:rStyle w:val="Lienhypertexte"/>
          <w:rFonts w:cstheme="minorHAnsi"/>
          <w:b/>
          <w:bCs/>
          <w:i/>
          <w:iCs/>
          <w:sz w:val="44"/>
          <w:szCs w:val="44"/>
        </w:rPr>
        <w:t> »</w:t>
      </w:r>
      <w:r w:rsidRPr="00E326C2">
        <w:rPr>
          <w:rFonts w:cstheme="minorHAnsi"/>
          <w:b/>
          <w:bCs/>
          <w:i/>
          <w:iCs/>
          <w:sz w:val="44"/>
          <w:szCs w:val="44"/>
        </w:rPr>
        <w:fldChar w:fldCharType="end"/>
      </w:r>
    </w:p>
    <w:p w14:paraId="494B470D" w14:textId="77777777" w:rsidR="00E326C2" w:rsidRPr="00E326C2" w:rsidRDefault="00E326C2" w:rsidP="00E326C2">
      <w:pPr>
        <w:ind w:left="360"/>
        <w:rPr>
          <w:rFonts w:cstheme="minorHAnsi"/>
          <w:b/>
          <w:bCs/>
          <w:i/>
          <w:iCs/>
          <w:sz w:val="44"/>
          <w:szCs w:val="44"/>
        </w:rPr>
      </w:pPr>
    </w:p>
    <w:p w14:paraId="726515C5" w14:textId="77777777" w:rsidR="00E326C2" w:rsidRPr="00E326C2" w:rsidRDefault="00E326C2">
      <w:pPr>
        <w:rPr>
          <w:rFonts w:cstheme="minorHAnsi"/>
          <w:b/>
          <w:bCs/>
          <w:i/>
          <w:iCs/>
          <w:sz w:val="44"/>
          <w:szCs w:val="44"/>
        </w:rPr>
      </w:pPr>
    </w:p>
    <w:p w14:paraId="642DFCD9" w14:textId="32F16B94" w:rsidR="00E326C2" w:rsidRPr="00E326C2" w:rsidRDefault="00E326C2">
      <w:pPr>
        <w:rPr>
          <w:rFonts w:cstheme="minorHAnsi"/>
          <w:b/>
          <w:bCs/>
          <w:i/>
          <w:iCs/>
          <w:color w:val="FF0000"/>
          <w:sz w:val="56"/>
          <w:szCs w:val="56"/>
        </w:rPr>
      </w:pPr>
      <w:r w:rsidRPr="00E326C2">
        <w:rPr>
          <w:rFonts w:cstheme="minorHAnsi"/>
          <w:b/>
          <w:bCs/>
          <w:i/>
          <w:iCs/>
          <w:color w:val="FF0000"/>
          <w:sz w:val="56"/>
          <w:szCs w:val="56"/>
        </w:rPr>
        <w:lastRenderedPageBreak/>
        <w:t>≠</w:t>
      </w:r>
    </w:p>
    <w:p w14:paraId="366E8848" w14:textId="77777777" w:rsidR="00E326C2" w:rsidRPr="00E326C2" w:rsidRDefault="00E326C2">
      <w:pPr>
        <w:rPr>
          <w:rFonts w:cstheme="minorHAnsi"/>
          <w:b/>
          <w:bCs/>
          <w:i/>
          <w:iCs/>
          <w:sz w:val="36"/>
          <w:szCs w:val="36"/>
        </w:rPr>
      </w:pPr>
    </w:p>
    <w:p w14:paraId="35DC043D" w14:textId="305F85DF" w:rsidR="00E326C2" w:rsidRPr="00E326C2" w:rsidRDefault="00E326C2" w:rsidP="00E326C2">
      <w:pPr>
        <w:spacing w:before="100" w:beforeAutospacing="1" w:after="100" w:afterAutospacing="1"/>
        <w:outlineLvl w:val="0"/>
        <w:rPr>
          <w:rFonts w:eastAsia="Times New Roman" w:cstheme="minorHAnsi"/>
          <w:b/>
          <w:bCs/>
          <w:kern w:val="36"/>
          <w:sz w:val="48"/>
          <w:szCs w:val="48"/>
          <w:lang w:eastAsia="fr-FR"/>
        </w:rPr>
      </w:pPr>
      <w:r w:rsidRPr="00E326C2">
        <w:rPr>
          <w:rFonts w:eastAsia="Times New Roman" w:cstheme="minorHAnsi"/>
          <w:b/>
          <w:bCs/>
          <w:kern w:val="36"/>
          <w:sz w:val="48"/>
          <w:szCs w:val="48"/>
          <w:highlight w:val="cyan"/>
          <w:lang w:eastAsia="fr-FR"/>
        </w:rPr>
        <w:t>B-</w:t>
      </w:r>
      <w:r w:rsidRPr="00E326C2">
        <w:rPr>
          <w:rFonts w:eastAsia="Times New Roman" w:cstheme="minorHAnsi"/>
          <w:b/>
          <w:bCs/>
          <w:kern w:val="36"/>
          <w:sz w:val="48"/>
          <w:szCs w:val="48"/>
          <w:highlight w:val="cyan"/>
          <w:lang w:eastAsia="fr-FR"/>
        </w:rPr>
        <w:t>Portrait (</w:t>
      </w:r>
      <w:proofErr w:type="spellStart"/>
      <w:r w:rsidRPr="00E326C2">
        <w:rPr>
          <w:rFonts w:eastAsia="Times New Roman" w:cstheme="minorHAnsi"/>
          <w:b/>
          <w:bCs/>
          <w:kern w:val="36"/>
          <w:sz w:val="48"/>
          <w:szCs w:val="48"/>
          <w:highlight w:val="cyan"/>
          <w:lang w:eastAsia="fr-FR"/>
        </w:rPr>
        <w:t>literature</w:t>
      </w:r>
      <w:proofErr w:type="spellEnd"/>
      <w:r w:rsidRPr="00E326C2">
        <w:rPr>
          <w:rFonts w:eastAsia="Times New Roman" w:cstheme="minorHAnsi"/>
          <w:b/>
          <w:bCs/>
          <w:kern w:val="36"/>
          <w:sz w:val="48"/>
          <w:szCs w:val="48"/>
          <w:highlight w:val="cyan"/>
          <w:lang w:eastAsia="fr-FR"/>
        </w:rPr>
        <w:t>)</w:t>
      </w:r>
      <w:r>
        <w:rPr>
          <w:rFonts w:eastAsia="Times New Roman" w:cstheme="minorHAnsi"/>
          <w:b/>
          <w:bCs/>
          <w:kern w:val="36"/>
          <w:sz w:val="48"/>
          <w:szCs w:val="48"/>
          <w:lang w:eastAsia="fr-FR"/>
        </w:rPr>
        <w:t xml:space="preserve"> </w:t>
      </w:r>
    </w:p>
    <w:p w14:paraId="29A4D28E" w14:textId="1772F64C" w:rsidR="00E326C2" w:rsidRPr="00E326C2" w:rsidRDefault="00E326C2">
      <w:pPr>
        <w:rPr>
          <w:rFonts w:cstheme="minorHAnsi"/>
          <w:i/>
          <w:iCs/>
        </w:rPr>
      </w:pPr>
      <w:hyperlink r:id="rId12" w:history="1">
        <w:r w:rsidRPr="00E326C2">
          <w:rPr>
            <w:rStyle w:val="Lienhypertexte"/>
            <w:rFonts w:cstheme="minorHAnsi"/>
            <w:i/>
            <w:iCs/>
          </w:rPr>
          <w:t>https://en.wikipedia.org/wiki/Portrait_(literature)</w:t>
        </w:r>
      </w:hyperlink>
    </w:p>
    <w:p w14:paraId="39C4743E" w14:textId="0FC63693" w:rsidR="00E326C2" w:rsidRPr="00E326C2" w:rsidRDefault="00E326C2" w:rsidP="00E326C2">
      <w:pPr>
        <w:pStyle w:val="NormalWeb"/>
        <w:spacing w:line="276" w:lineRule="auto"/>
        <w:rPr>
          <w:rFonts w:asciiTheme="minorHAnsi" w:hAnsiTheme="minorHAnsi" w:cstheme="minorHAnsi"/>
          <w:sz w:val="32"/>
          <w:szCs w:val="32"/>
          <w:lang w:val="en-US"/>
        </w:rPr>
      </w:pPr>
      <w:r>
        <w:rPr>
          <w:rFonts w:asciiTheme="minorHAnsi" w:hAnsiTheme="minorHAnsi" w:cstheme="minorHAnsi"/>
          <w:sz w:val="32"/>
          <w:szCs w:val="32"/>
          <w:lang w:val="en-US"/>
        </w:rPr>
        <w:t>“</w:t>
      </w:r>
      <w:r w:rsidRPr="00E326C2">
        <w:rPr>
          <w:rFonts w:asciiTheme="minorHAnsi" w:hAnsiTheme="minorHAnsi" w:cstheme="minorHAnsi"/>
          <w:sz w:val="32"/>
          <w:szCs w:val="32"/>
          <w:lang w:val="en-US"/>
        </w:rPr>
        <w:t xml:space="preserve">The </w:t>
      </w:r>
      <w:r w:rsidRPr="00E326C2">
        <w:rPr>
          <w:rFonts w:asciiTheme="minorHAnsi" w:hAnsiTheme="minorHAnsi" w:cstheme="minorHAnsi"/>
          <w:b/>
          <w:bCs/>
          <w:sz w:val="32"/>
          <w:szCs w:val="32"/>
          <w:lang w:val="en-US"/>
        </w:rPr>
        <w:t>portrait</w:t>
      </w:r>
      <w:r w:rsidRPr="00E326C2">
        <w:rPr>
          <w:rFonts w:asciiTheme="minorHAnsi" w:hAnsiTheme="minorHAnsi" w:cstheme="minorHAnsi"/>
          <w:sz w:val="32"/>
          <w:szCs w:val="32"/>
          <w:lang w:val="en-US"/>
        </w:rPr>
        <w:t xml:space="preserve">, as a literary </w:t>
      </w:r>
      <w:hyperlink r:id="rId13" w:tooltip="Genre" w:history="1">
        <w:r w:rsidRPr="00E326C2">
          <w:rPr>
            <w:rStyle w:val="Lienhypertexte"/>
            <w:rFonts w:asciiTheme="minorHAnsi" w:hAnsiTheme="minorHAnsi" w:cstheme="minorHAnsi"/>
            <w:sz w:val="32"/>
            <w:szCs w:val="32"/>
            <w:lang w:val="en-US"/>
          </w:rPr>
          <w:t>genre</w:t>
        </w:r>
      </w:hyperlink>
      <w:r w:rsidRPr="00E326C2">
        <w:rPr>
          <w:rFonts w:asciiTheme="minorHAnsi" w:hAnsiTheme="minorHAnsi" w:cstheme="minorHAnsi"/>
          <w:sz w:val="32"/>
          <w:szCs w:val="32"/>
          <w:lang w:val="en-US"/>
        </w:rPr>
        <w:t xml:space="preserve">, is a written description or analysis of a person or thing. A written portrait often gives deep </w:t>
      </w:r>
      <w:proofErr w:type="gramStart"/>
      <w:r w:rsidRPr="00E326C2">
        <w:rPr>
          <w:rFonts w:asciiTheme="minorHAnsi" w:hAnsiTheme="minorHAnsi" w:cstheme="minorHAnsi"/>
          <w:sz w:val="32"/>
          <w:szCs w:val="32"/>
          <w:lang w:val="en-US"/>
        </w:rPr>
        <w:t>insight, and</w:t>
      </w:r>
      <w:proofErr w:type="gramEnd"/>
      <w:r w:rsidRPr="00E326C2">
        <w:rPr>
          <w:rFonts w:asciiTheme="minorHAnsi" w:hAnsiTheme="minorHAnsi" w:cstheme="minorHAnsi"/>
          <w:sz w:val="32"/>
          <w:szCs w:val="32"/>
          <w:lang w:val="en-US"/>
        </w:rPr>
        <w:t xml:space="preserve"> offers an analysis that goes far beyond the superficial. It is considered a parallel to </w:t>
      </w:r>
      <w:hyperlink r:id="rId14" w:tooltip="Portrait" w:history="1">
        <w:r w:rsidRPr="00E326C2">
          <w:rPr>
            <w:rStyle w:val="Lienhypertexte"/>
            <w:rFonts w:asciiTheme="minorHAnsi" w:hAnsiTheme="minorHAnsi" w:cstheme="minorHAnsi"/>
            <w:sz w:val="32"/>
            <w:szCs w:val="32"/>
            <w:lang w:val="en-US"/>
          </w:rPr>
          <w:t>pictorial portraiture</w:t>
        </w:r>
      </w:hyperlink>
      <w:r w:rsidRPr="00E326C2">
        <w:rPr>
          <w:rFonts w:asciiTheme="minorHAnsi" w:hAnsiTheme="minorHAnsi" w:cstheme="minorHAnsi"/>
          <w:sz w:val="32"/>
          <w:szCs w:val="32"/>
          <w:lang w:val="en-US"/>
        </w:rPr>
        <w:t xml:space="preserve">. </w:t>
      </w:r>
    </w:p>
    <w:p w14:paraId="40AC4C69" w14:textId="77777777" w:rsidR="00E326C2" w:rsidRPr="00E326C2" w:rsidRDefault="00E326C2" w:rsidP="00E326C2">
      <w:pPr>
        <w:pStyle w:val="NormalWeb"/>
        <w:spacing w:line="276" w:lineRule="auto"/>
        <w:rPr>
          <w:rFonts w:asciiTheme="minorHAnsi" w:hAnsiTheme="minorHAnsi" w:cstheme="minorHAnsi"/>
          <w:sz w:val="32"/>
          <w:szCs w:val="32"/>
          <w:lang w:val="en-US"/>
        </w:rPr>
      </w:pPr>
      <w:r w:rsidRPr="00E326C2">
        <w:rPr>
          <w:rFonts w:asciiTheme="minorHAnsi" w:hAnsiTheme="minorHAnsi" w:cstheme="minorHAnsi"/>
          <w:sz w:val="32"/>
          <w:szCs w:val="32"/>
          <w:lang w:val="en-US"/>
        </w:rPr>
        <w:t xml:space="preserve">The imitation of </w:t>
      </w:r>
      <w:hyperlink r:id="rId15" w:tooltip="Painting" w:history="1">
        <w:r w:rsidRPr="00E326C2">
          <w:rPr>
            <w:rStyle w:val="Lienhypertexte"/>
            <w:rFonts w:asciiTheme="minorHAnsi" w:hAnsiTheme="minorHAnsi" w:cstheme="minorHAnsi"/>
            <w:sz w:val="32"/>
            <w:szCs w:val="32"/>
            <w:lang w:val="en-US"/>
          </w:rPr>
          <w:t>painting</w:t>
        </w:r>
      </w:hyperlink>
      <w:r w:rsidRPr="00E326C2">
        <w:rPr>
          <w:rFonts w:asciiTheme="minorHAnsi" w:hAnsiTheme="minorHAnsi" w:cstheme="minorHAnsi"/>
          <w:sz w:val="32"/>
          <w:szCs w:val="32"/>
          <w:lang w:val="en-US"/>
        </w:rPr>
        <w:t xml:space="preserve"> is apparent in the name of the genre itself, which is a painting term. Historians of </w:t>
      </w:r>
      <w:hyperlink r:id="rId16" w:tooltip="Classical antiquity" w:history="1">
        <w:r w:rsidRPr="00E326C2">
          <w:rPr>
            <w:rStyle w:val="Lienhypertexte"/>
            <w:rFonts w:asciiTheme="minorHAnsi" w:hAnsiTheme="minorHAnsi" w:cstheme="minorHAnsi"/>
            <w:sz w:val="32"/>
            <w:szCs w:val="32"/>
            <w:lang w:val="en-US"/>
          </w:rPr>
          <w:t>antiquity</w:t>
        </w:r>
      </w:hyperlink>
      <w:r w:rsidRPr="00E326C2">
        <w:rPr>
          <w:rFonts w:asciiTheme="minorHAnsi" w:hAnsiTheme="minorHAnsi" w:cstheme="minorHAnsi"/>
          <w:sz w:val="32"/>
          <w:szCs w:val="32"/>
          <w:lang w:val="en-US"/>
        </w:rPr>
        <w:t xml:space="preserve"> </w:t>
      </w:r>
      <w:proofErr w:type="spellStart"/>
      <w:r w:rsidRPr="00E326C2">
        <w:rPr>
          <w:rFonts w:asciiTheme="minorHAnsi" w:hAnsiTheme="minorHAnsi" w:cstheme="minorHAnsi"/>
          <w:sz w:val="32"/>
          <w:szCs w:val="32"/>
          <w:lang w:val="en-US"/>
        </w:rPr>
        <w:t>recognised</w:t>
      </w:r>
      <w:proofErr w:type="spellEnd"/>
      <w:r w:rsidRPr="00E326C2">
        <w:rPr>
          <w:rFonts w:asciiTheme="minorHAnsi" w:hAnsiTheme="minorHAnsi" w:cstheme="minorHAnsi"/>
          <w:sz w:val="32"/>
          <w:szCs w:val="32"/>
          <w:lang w:val="en-US"/>
        </w:rPr>
        <w:t xml:space="preserve"> the task of the portrait as representation; we find the beginnings of the narrative portrait in </w:t>
      </w:r>
      <w:hyperlink r:id="rId17" w:tooltip="Livy" w:history="1">
        <w:r w:rsidRPr="00E326C2">
          <w:rPr>
            <w:rStyle w:val="Lienhypertexte"/>
            <w:rFonts w:asciiTheme="minorHAnsi" w:hAnsiTheme="minorHAnsi" w:cstheme="minorHAnsi"/>
            <w:sz w:val="32"/>
            <w:szCs w:val="32"/>
            <w:lang w:val="en-US"/>
          </w:rPr>
          <w:t>Livy</w:t>
        </w:r>
      </w:hyperlink>
      <w:r w:rsidRPr="00E326C2">
        <w:rPr>
          <w:rFonts w:asciiTheme="minorHAnsi" w:hAnsiTheme="minorHAnsi" w:cstheme="minorHAnsi"/>
          <w:sz w:val="32"/>
          <w:szCs w:val="32"/>
          <w:lang w:val="en-US"/>
        </w:rPr>
        <w:t xml:space="preserve"> and </w:t>
      </w:r>
      <w:hyperlink r:id="rId18" w:tooltip="Tacitus" w:history="1">
        <w:r w:rsidRPr="00E326C2">
          <w:rPr>
            <w:rStyle w:val="Lienhypertexte"/>
            <w:rFonts w:asciiTheme="minorHAnsi" w:hAnsiTheme="minorHAnsi" w:cstheme="minorHAnsi"/>
            <w:sz w:val="32"/>
            <w:szCs w:val="32"/>
            <w:lang w:val="en-US"/>
          </w:rPr>
          <w:t>Tacitus</w:t>
        </w:r>
      </w:hyperlink>
      <w:r w:rsidRPr="00E326C2">
        <w:rPr>
          <w:rFonts w:asciiTheme="minorHAnsi" w:hAnsiTheme="minorHAnsi" w:cstheme="minorHAnsi"/>
          <w:sz w:val="32"/>
          <w:szCs w:val="32"/>
          <w:lang w:val="en-US"/>
        </w:rPr>
        <w:t xml:space="preserve">. However, the portrait began to emerge from the need to describe yourself (self-portrait) or one's contemporaries, as in the </w:t>
      </w:r>
      <w:r w:rsidRPr="00E326C2">
        <w:rPr>
          <w:rFonts w:asciiTheme="minorHAnsi" w:hAnsiTheme="minorHAnsi" w:cstheme="minorHAnsi"/>
          <w:i/>
          <w:iCs/>
          <w:sz w:val="32"/>
          <w:szCs w:val="32"/>
          <w:lang w:val="en-US"/>
        </w:rPr>
        <w:t>Essays</w:t>
      </w:r>
      <w:r w:rsidRPr="00E326C2">
        <w:rPr>
          <w:rFonts w:asciiTheme="minorHAnsi" w:hAnsiTheme="minorHAnsi" w:cstheme="minorHAnsi"/>
          <w:sz w:val="32"/>
          <w:szCs w:val="32"/>
          <w:lang w:val="en-US"/>
        </w:rPr>
        <w:t xml:space="preserve"> of </w:t>
      </w:r>
      <w:hyperlink r:id="rId19" w:tooltip="Montaigne" w:history="1">
        <w:r w:rsidRPr="00E326C2">
          <w:rPr>
            <w:rStyle w:val="Lienhypertexte"/>
            <w:rFonts w:asciiTheme="minorHAnsi" w:hAnsiTheme="minorHAnsi" w:cstheme="minorHAnsi"/>
            <w:sz w:val="32"/>
            <w:szCs w:val="32"/>
            <w:lang w:val="en-US"/>
          </w:rPr>
          <w:t>Montaigne</w:t>
        </w:r>
      </w:hyperlink>
      <w:r w:rsidRPr="00E326C2">
        <w:rPr>
          <w:rFonts w:asciiTheme="minorHAnsi" w:hAnsiTheme="minorHAnsi" w:cstheme="minorHAnsi"/>
          <w:sz w:val="32"/>
          <w:szCs w:val="32"/>
          <w:lang w:val="en-US"/>
        </w:rPr>
        <w:t xml:space="preserve">. This latter work develops a line of questioning around the movement of the representation of the individual (or of a society) from the pictorial mode to the discursive mode. </w:t>
      </w:r>
    </w:p>
    <w:p w14:paraId="2CFC227A" w14:textId="77777777" w:rsidR="00E326C2" w:rsidRPr="00E326C2" w:rsidRDefault="00E326C2" w:rsidP="00E326C2">
      <w:pPr>
        <w:pStyle w:val="NormalWeb"/>
        <w:spacing w:line="276" w:lineRule="auto"/>
        <w:rPr>
          <w:rFonts w:asciiTheme="minorHAnsi" w:hAnsiTheme="minorHAnsi" w:cstheme="minorHAnsi"/>
          <w:sz w:val="32"/>
          <w:szCs w:val="32"/>
          <w:lang w:val="en-US"/>
        </w:rPr>
      </w:pPr>
      <w:r w:rsidRPr="00E326C2">
        <w:rPr>
          <w:rFonts w:asciiTheme="minorHAnsi" w:hAnsiTheme="minorHAnsi" w:cstheme="minorHAnsi"/>
          <w:sz w:val="32"/>
          <w:szCs w:val="32"/>
          <w:lang w:val="en-US"/>
        </w:rPr>
        <w:t xml:space="preserve">The portrait can be </w:t>
      </w:r>
      <w:proofErr w:type="spellStart"/>
      <w:r w:rsidRPr="00E326C2">
        <w:rPr>
          <w:rFonts w:asciiTheme="minorHAnsi" w:hAnsiTheme="minorHAnsi" w:cstheme="minorHAnsi"/>
          <w:sz w:val="32"/>
          <w:szCs w:val="32"/>
          <w:lang w:val="en-US"/>
        </w:rPr>
        <w:t>realised</w:t>
      </w:r>
      <w:proofErr w:type="spellEnd"/>
      <w:r w:rsidRPr="00E326C2">
        <w:rPr>
          <w:rFonts w:asciiTheme="minorHAnsi" w:hAnsiTheme="minorHAnsi" w:cstheme="minorHAnsi"/>
          <w:sz w:val="32"/>
          <w:szCs w:val="32"/>
          <w:lang w:val="en-US"/>
        </w:rPr>
        <w:t xml:space="preserve"> in </w:t>
      </w:r>
      <w:hyperlink r:id="rId20" w:tooltip="Prose" w:history="1">
        <w:r w:rsidRPr="00E326C2">
          <w:rPr>
            <w:rStyle w:val="Lienhypertexte"/>
            <w:rFonts w:asciiTheme="minorHAnsi" w:hAnsiTheme="minorHAnsi" w:cstheme="minorHAnsi"/>
            <w:sz w:val="32"/>
            <w:szCs w:val="32"/>
            <w:lang w:val="en-US"/>
          </w:rPr>
          <w:t>prose</w:t>
        </w:r>
      </w:hyperlink>
      <w:r w:rsidRPr="00E326C2">
        <w:rPr>
          <w:rFonts w:asciiTheme="minorHAnsi" w:hAnsiTheme="minorHAnsi" w:cstheme="minorHAnsi"/>
          <w:sz w:val="32"/>
          <w:szCs w:val="32"/>
          <w:lang w:val="en-US"/>
        </w:rPr>
        <w:t xml:space="preserve"> or in </w:t>
      </w:r>
      <w:hyperlink r:id="rId21" w:tooltip="Verse (poetry)" w:history="1">
        <w:r w:rsidRPr="00E326C2">
          <w:rPr>
            <w:rStyle w:val="Lienhypertexte"/>
            <w:rFonts w:asciiTheme="minorHAnsi" w:hAnsiTheme="minorHAnsi" w:cstheme="minorHAnsi"/>
            <w:sz w:val="32"/>
            <w:szCs w:val="32"/>
            <w:lang w:val="en-US"/>
          </w:rPr>
          <w:t>verse</w:t>
        </w:r>
      </w:hyperlink>
      <w:r w:rsidRPr="00E326C2">
        <w:rPr>
          <w:rFonts w:asciiTheme="minorHAnsi" w:hAnsiTheme="minorHAnsi" w:cstheme="minorHAnsi"/>
          <w:sz w:val="32"/>
          <w:szCs w:val="32"/>
          <w:lang w:val="en-US"/>
        </w:rPr>
        <w:t xml:space="preserve">. Its objectives vary according to context: sociocultural, sociopolitical, historical, or again according to the subjectivity of the portraitist (the writer). Thus one can speak of a fictional portrait (corresponding to the characters who populate the fictional universe of each </w:t>
      </w:r>
      <w:hyperlink r:id="rId22" w:tooltip="Author" w:history="1">
        <w:r w:rsidRPr="00E326C2">
          <w:rPr>
            <w:rStyle w:val="Lienhypertexte"/>
            <w:rFonts w:asciiTheme="minorHAnsi" w:hAnsiTheme="minorHAnsi" w:cstheme="minorHAnsi"/>
            <w:sz w:val="32"/>
            <w:szCs w:val="32"/>
            <w:lang w:val="en-US"/>
          </w:rPr>
          <w:t>author</w:t>
        </w:r>
      </w:hyperlink>
      <w:r w:rsidRPr="00E326C2">
        <w:rPr>
          <w:rFonts w:asciiTheme="minorHAnsi" w:hAnsiTheme="minorHAnsi" w:cstheme="minorHAnsi"/>
          <w:sz w:val="32"/>
          <w:szCs w:val="32"/>
          <w:lang w:val="en-US"/>
        </w:rPr>
        <w:t xml:space="preserve">) as much as a realist one (representing real-life people). </w:t>
      </w:r>
    </w:p>
    <w:p w14:paraId="0CE79F74" w14:textId="20E39C78" w:rsidR="00E326C2" w:rsidRPr="00E326C2" w:rsidRDefault="00E326C2" w:rsidP="00E326C2">
      <w:pPr>
        <w:pStyle w:val="NormalWeb"/>
        <w:spacing w:line="276" w:lineRule="auto"/>
        <w:rPr>
          <w:rFonts w:asciiTheme="minorHAnsi" w:hAnsiTheme="minorHAnsi" w:cstheme="minorHAnsi"/>
          <w:sz w:val="32"/>
          <w:szCs w:val="32"/>
          <w:lang w:val="en-US"/>
        </w:rPr>
      </w:pPr>
      <w:r w:rsidRPr="00E326C2">
        <w:rPr>
          <w:rFonts w:asciiTheme="minorHAnsi" w:hAnsiTheme="minorHAnsi" w:cstheme="minorHAnsi"/>
          <w:sz w:val="32"/>
          <w:szCs w:val="32"/>
          <w:lang w:val="en-US"/>
        </w:rPr>
        <w:t xml:space="preserve">The portrait oscillates between </w:t>
      </w:r>
      <w:hyperlink r:id="rId23" w:tooltip="Reality" w:history="1">
        <w:r w:rsidRPr="00E326C2">
          <w:rPr>
            <w:rStyle w:val="Lienhypertexte"/>
            <w:rFonts w:asciiTheme="minorHAnsi" w:hAnsiTheme="minorHAnsi" w:cstheme="minorHAnsi"/>
            <w:sz w:val="32"/>
            <w:szCs w:val="32"/>
            <w:lang w:val="en-US"/>
          </w:rPr>
          <w:t>reality</w:t>
        </w:r>
      </w:hyperlink>
      <w:r w:rsidRPr="00E326C2">
        <w:rPr>
          <w:rFonts w:asciiTheme="minorHAnsi" w:hAnsiTheme="minorHAnsi" w:cstheme="minorHAnsi"/>
          <w:sz w:val="32"/>
          <w:szCs w:val="32"/>
          <w:lang w:val="en-US"/>
        </w:rPr>
        <w:t xml:space="preserve"> and </w:t>
      </w:r>
      <w:hyperlink r:id="rId24" w:tooltip="Fiction" w:history="1">
        <w:r w:rsidRPr="00E326C2">
          <w:rPr>
            <w:rStyle w:val="Lienhypertexte"/>
            <w:rFonts w:asciiTheme="minorHAnsi" w:hAnsiTheme="minorHAnsi" w:cstheme="minorHAnsi"/>
            <w:sz w:val="32"/>
            <w:szCs w:val="32"/>
            <w:lang w:val="en-US"/>
          </w:rPr>
          <w:t>fiction</w:t>
        </w:r>
      </w:hyperlink>
      <w:r w:rsidRPr="00E326C2">
        <w:rPr>
          <w:rFonts w:asciiTheme="minorHAnsi" w:hAnsiTheme="minorHAnsi" w:cstheme="minorHAnsi"/>
          <w:sz w:val="32"/>
          <w:szCs w:val="32"/>
          <w:lang w:val="en-US"/>
        </w:rPr>
        <w:t xml:space="preserve">, between </w:t>
      </w:r>
      <w:hyperlink r:id="rId25" w:tooltip="Eulogy" w:history="1">
        <w:r w:rsidRPr="00E326C2">
          <w:rPr>
            <w:rStyle w:val="Lienhypertexte"/>
            <w:rFonts w:asciiTheme="minorHAnsi" w:hAnsiTheme="minorHAnsi" w:cstheme="minorHAnsi"/>
            <w:sz w:val="32"/>
            <w:szCs w:val="32"/>
            <w:lang w:val="en-US"/>
          </w:rPr>
          <w:t>eulogy</w:t>
        </w:r>
      </w:hyperlink>
      <w:r w:rsidRPr="00E326C2">
        <w:rPr>
          <w:rFonts w:asciiTheme="minorHAnsi" w:hAnsiTheme="minorHAnsi" w:cstheme="minorHAnsi"/>
          <w:sz w:val="32"/>
          <w:szCs w:val="32"/>
          <w:lang w:val="en-US"/>
        </w:rPr>
        <w:t xml:space="preserve"> and </w:t>
      </w:r>
      <w:hyperlink r:id="rId26" w:tooltip="Satire" w:history="1">
        <w:r w:rsidRPr="00E326C2">
          <w:rPr>
            <w:rStyle w:val="Lienhypertexte"/>
            <w:rFonts w:asciiTheme="minorHAnsi" w:hAnsiTheme="minorHAnsi" w:cstheme="minorHAnsi"/>
            <w:sz w:val="32"/>
            <w:szCs w:val="32"/>
            <w:lang w:val="en-US"/>
          </w:rPr>
          <w:t>satire</w:t>
        </w:r>
      </w:hyperlink>
      <w:r w:rsidRPr="00E326C2">
        <w:rPr>
          <w:rFonts w:asciiTheme="minorHAnsi" w:hAnsiTheme="minorHAnsi" w:cstheme="minorHAnsi"/>
          <w:sz w:val="32"/>
          <w:szCs w:val="32"/>
          <w:lang w:val="en-US"/>
        </w:rPr>
        <w:t xml:space="preserve">, between one portrait which imitates its original and another which moves away from it (such as the </w:t>
      </w:r>
      <w:hyperlink r:id="rId27" w:tooltip="Caricatures" w:history="1">
        <w:r w:rsidRPr="00E326C2">
          <w:rPr>
            <w:rStyle w:val="Lienhypertexte"/>
            <w:rFonts w:asciiTheme="minorHAnsi" w:hAnsiTheme="minorHAnsi" w:cstheme="minorHAnsi"/>
            <w:sz w:val="32"/>
            <w:szCs w:val="32"/>
            <w:lang w:val="en-US"/>
          </w:rPr>
          <w:t>caricatures</w:t>
        </w:r>
      </w:hyperlink>
      <w:r w:rsidRPr="00E326C2">
        <w:rPr>
          <w:rFonts w:asciiTheme="minorHAnsi" w:hAnsiTheme="minorHAnsi" w:cstheme="minorHAnsi"/>
          <w:sz w:val="32"/>
          <w:szCs w:val="32"/>
          <w:lang w:val="en-US"/>
        </w:rPr>
        <w:t xml:space="preserve"> found in newspapers or in </w:t>
      </w:r>
      <w:hyperlink r:id="rId28" w:tooltip="Molière" w:history="1">
        <w:r w:rsidRPr="00E326C2">
          <w:rPr>
            <w:rStyle w:val="Lienhypertexte"/>
            <w:rFonts w:asciiTheme="minorHAnsi" w:hAnsiTheme="minorHAnsi" w:cstheme="minorHAnsi"/>
            <w:sz w:val="32"/>
            <w:szCs w:val="32"/>
            <w:lang w:val="en-US"/>
          </w:rPr>
          <w:t>Molière</w:t>
        </w:r>
      </w:hyperlink>
      <w:r w:rsidRPr="00E326C2">
        <w:rPr>
          <w:rFonts w:asciiTheme="minorHAnsi" w:hAnsiTheme="minorHAnsi" w:cstheme="minorHAnsi"/>
          <w:sz w:val="32"/>
          <w:szCs w:val="32"/>
          <w:lang w:val="en-US"/>
        </w:rPr>
        <w:t xml:space="preserve">). Nevertheless, the objective portrait which describes the flaws and qualities of the individual represented (or equally the object or the idea) is quite widespread. The literary portrait evolved through the centuries and its development has been shaped by writers as well as literary critics and theorists. </w:t>
      </w:r>
      <w:r>
        <w:rPr>
          <w:rFonts w:asciiTheme="minorHAnsi" w:hAnsiTheme="minorHAnsi" w:cstheme="minorHAnsi"/>
          <w:sz w:val="32"/>
          <w:szCs w:val="32"/>
          <w:lang w:val="en-US"/>
        </w:rPr>
        <w:t>“</w:t>
      </w:r>
    </w:p>
    <w:sectPr w:rsidR="00E326C2" w:rsidRPr="00E326C2" w:rsidSect="00F93FF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E16E0"/>
    <w:multiLevelType w:val="hybridMultilevel"/>
    <w:tmpl w:val="73306B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6974A18"/>
    <w:multiLevelType w:val="hybridMultilevel"/>
    <w:tmpl w:val="0FEABF60"/>
    <w:lvl w:ilvl="0" w:tplc="9286AB66">
      <w:start w:val="1"/>
      <w:numFmt w:val="upperLetter"/>
      <w:lvlText w:val="%1-"/>
      <w:lvlJc w:val="left"/>
      <w:pPr>
        <w:ind w:left="420" w:hanging="420"/>
      </w:pPr>
      <w:rPr>
        <w:rFonts w:hint="default"/>
        <w:b/>
        <w:sz w:val="4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0580517">
    <w:abstractNumId w:val="1"/>
  </w:num>
  <w:num w:numId="2" w16cid:durableId="200442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85"/>
    <w:rsid w:val="004A41BB"/>
    <w:rsid w:val="004E3445"/>
    <w:rsid w:val="00671F85"/>
    <w:rsid w:val="00BE2208"/>
    <w:rsid w:val="00E326C2"/>
    <w:rsid w:val="00EF6F32"/>
    <w:rsid w:val="00F93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B95BCA"/>
  <w15:chartTrackingRefBased/>
  <w15:docId w15:val="{1A5CB5DF-6F76-FE4F-B41E-D10CBB52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326C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
    <w:name w:val="def"/>
    <w:basedOn w:val="Policepardfaut"/>
    <w:rsid w:val="00EF6F32"/>
  </w:style>
  <w:style w:type="character" w:styleId="Lienhypertexte">
    <w:name w:val="Hyperlink"/>
    <w:basedOn w:val="Policepardfaut"/>
    <w:uiPriority w:val="99"/>
    <w:unhideWhenUsed/>
    <w:rsid w:val="00EF6F32"/>
    <w:rPr>
      <w:color w:val="0563C1" w:themeColor="hyperlink"/>
      <w:u w:val="single"/>
    </w:rPr>
  </w:style>
  <w:style w:type="character" w:styleId="Mentionnonrsolue">
    <w:name w:val="Unresolved Mention"/>
    <w:basedOn w:val="Policepardfaut"/>
    <w:uiPriority w:val="99"/>
    <w:semiHidden/>
    <w:unhideWhenUsed/>
    <w:rsid w:val="00EF6F32"/>
    <w:rPr>
      <w:color w:val="605E5C"/>
      <w:shd w:val="clear" w:color="auto" w:fill="E1DFDD"/>
    </w:rPr>
  </w:style>
  <w:style w:type="character" w:customStyle="1" w:styleId="hi">
    <w:name w:val="hi"/>
    <w:basedOn w:val="Policepardfaut"/>
    <w:rsid w:val="00EF6F32"/>
  </w:style>
  <w:style w:type="character" w:customStyle="1" w:styleId="cskcde">
    <w:name w:val="cskcde"/>
    <w:basedOn w:val="Policepardfaut"/>
    <w:rsid w:val="004A41BB"/>
  </w:style>
  <w:style w:type="character" w:customStyle="1" w:styleId="hgkelc">
    <w:name w:val="hgkelc"/>
    <w:basedOn w:val="Policepardfaut"/>
    <w:rsid w:val="004A41BB"/>
  </w:style>
  <w:style w:type="paragraph" w:styleId="NormalWeb">
    <w:name w:val="Normal (Web)"/>
    <w:basedOn w:val="Normal"/>
    <w:uiPriority w:val="99"/>
    <w:unhideWhenUsed/>
    <w:rsid w:val="004A41BB"/>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E326C2"/>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E326C2"/>
  </w:style>
  <w:style w:type="paragraph" w:styleId="Paragraphedeliste">
    <w:name w:val="List Paragraph"/>
    <w:basedOn w:val="Normal"/>
    <w:uiPriority w:val="34"/>
    <w:qFormat/>
    <w:rsid w:val="00E3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4978">
      <w:bodyDiv w:val="1"/>
      <w:marLeft w:val="0"/>
      <w:marRight w:val="0"/>
      <w:marTop w:val="0"/>
      <w:marBottom w:val="0"/>
      <w:divBdr>
        <w:top w:val="none" w:sz="0" w:space="0" w:color="auto"/>
        <w:left w:val="none" w:sz="0" w:space="0" w:color="auto"/>
        <w:bottom w:val="none" w:sz="0" w:space="0" w:color="auto"/>
        <w:right w:val="none" w:sz="0" w:space="0" w:color="auto"/>
      </w:divBdr>
    </w:div>
    <w:div w:id="968047508">
      <w:bodyDiv w:val="1"/>
      <w:marLeft w:val="0"/>
      <w:marRight w:val="0"/>
      <w:marTop w:val="0"/>
      <w:marBottom w:val="0"/>
      <w:divBdr>
        <w:top w:val="none" w:sz="0" w:space="0" w:color="auto"/>
        <w:left w:val="none" w:sz="0" w:space="0" w:color="auto"/>
        <w:bottom w:val="none" w:sz="0" w:space="0" w:color="auto"/>
        <w:right w:val="none" w:sz="0" w:space="0" w:color="auto"/>
      </w:divBdr>
    </w:div>
    <w:div w:id="1108817772">
      <w:bodyDiv w:val="1"/>
      <w:marLeft w:val="0"/>
      <w:marRight w:val="0"/>
      <w:marTop w:val="0"/>
      <w:marBottom w:val="0"/>
      <w:divBdr>
        <w:top w:val="none" w:sz="0" w:space="0" w:color="auto"/>
        <w:left w:val="none" w:sz="0" w:space="0" w:color="auto"/>
        <w:bottom w:val="none" w:sz="0" w:space="0" w:color="auto"/>
        <w:right w:val="none" w:sz="0" w:space="0" w:color="auto"/>
      </w:divBdr>
      <w:divsChild>
        <w:div w:id="326371104">
          <w:marLeft w:val="0"/>
          <w:marRight w:val="0"/>
          <w:marTop w:val="0"/>
          <w:marBottom w:val="0"/>
          <w:divBdr>
            <w:top w:val="none" w:sz="0" w:space="0" w:color="auto"/>
            <w:left w:val="none" w:sz="0" w:space="0" w:color="auto"/>
            <w:bottom w:val="none" w:sz="0" w:space="0" w:color="auto"/>
            <w:right w:val="none" w:sz="0" w:space="0" w:color="auto"/>
          </w:divBdr>
          <w:divsChild>
            <w:div w:id="244998872">
              <w:marLeft w:val="0"/>
              <w:marRight w:val="0"/>
              <w:marTop w:val="0"/>
              <w:marBottom w:val="0"/>
              <w:divBdr>
                <w:top w:val="none" w:sz="0" w:space="0" w:color="auto"/>
                <w:left w:val="none" w:sz="0" w:space="0" w:color="auto"/>
                <w:bottom w:val="none" w:sz="0" w:space="0" w:color="auto"/>
                <w:right w:val="none" w:sz="0" w:space="0" w:color="auto"/>
              </w:divBdr>
              <w:divsChild>
                <w:div w:id="1939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1098">
          <w:marLeft w:val="0"/>
          <w:marRight w:val="0"/>
          <w:marTop w:val="0"/>
          <w:marBottom w:val="0"/>
          <w:divBdr>
            <w:top w:val="none" w:sz="0" w:space="0" w:color="auto"/>
            <w:left w:val="none" w:sz="0" w:space="0" w:color="auto"/>
            <w:bottom w:val="none" w:sz="0" w:space="0" w:color="auto"/>
            <w:right w:val="none" w:sz="0" w:space="0" w:color="auto"/>
          </w:divBdr>
          <w:divsChild>
            <w:div w:id="711811167">
              <w:marLeft w:val="0"/>
              <w:marRight w:val="0"/>
              <w:marTop w:val="0"/>
              <w:marBottom w:val="0"/>
              <w:divBdr>
                <w:top w:val="none" w:sz="0" w:space="0" w:color="auto"/>
                <w:left w:val="none" w:sz="0" w:space="0" w:color="auto"/>
                <w:bottom w:val="none" w:sz="0" w:space="0" w:color="auto"/>
                <w:right w:val="none" w:sz="0" w:space="0" w:color="auto"/>
              </w:divBdr>
              <w:divsChild>
                <w:div w:id="165026562">
                  <w:marLeft w:val="0"/>
                  <w:marRight w:val="0"/>
                  <w:marTop w:val="0"/>
                  <w:marBottom w:val="0"/>
                  <w:divBdr>
                    <w:top w:val="none" w:sz="0" w:space="0" w:color="auto"/>
                    <w:left w:val="none" w:sz="0" w:space="0" w:color="auto"/>
                    <w:bottom w:val="none" w:sz="0" w:space="0" w:color="auto"/>
                    <w:right w:val="none" w:sz="0" w:space="0" w:color="auto"/>
                  </w:divBdr>
                  <w:divsChild>
                    <w:div w:id="1973368806">
                      <w:marLeft w:val="0"/>
                      <w:marRight w:val="0"/>
                      <w:marTop w:val="0"/>
                      <w:marBottom w:val="0"/>
                      <w:divBdr>
                        <w:top w:val="none" w:sz="0" w:space="0" w:color="auto"/>
                        <w:left w:val="none" w:sz="0" w:space="0" w:color="auto"/>
                        <w:bottom w:val="none" w:sz="0" w:space="0" w:color="auto"/>
                        <w:right w:val="none" w:sz="0" w:space="0" w:color="auto"/>
                      </w:divBdr>
                      <w:divsChild>
                        <w:div w:id="849686995">
                          <w:marLeft w:val="0"/>
                          <w:marRight w:val="0"/>
                          <w:marTop w:val="0"/>
                          <w:marBottom w:val="0"/>
                          <w:divBdr>
                            <w:top w:val="none" w:sz="0" w:space="0" w:color="auto"/>
                            <w:left w:val="none" w:sz="0" w:space="0" w:color="auto"/>
                            <w:bottom w:val="none" w:sz="0" w:space="0" w:color="auto"/>
                            <w:right w:val="none" w:sz="0" w:space="0" w:color="auto"/>
                          </w:divBdr>
                          <w:divsChild>
                            <w:div w:id="247353961">
                              <w:marLeft w:val="0"/>
                              <w:marRight w:val="0"/>
                              <w:marTop w:val="0"/>
                              <w:marBottom w:val="0"/>
                              <w:divBdr>
                                <w:top w:val="none" w:sz="0" w:space="0" w:color="auto"/>
                                <w:left w:val="none" w:sz="0" w:space="0" w:color="auto"/>
                                <w:bottom w:val="none" w:sz="0" w:space="0" w:color="auto"/>
                                <w:right w:val="none" w:sz="0" w:space="0" w:color="auto"/>
                              </w:divBdr>
                              <w:divsChild>
                                <w:div w:id="2016689016">
                                  <w:marLeft w:val="0"/>
                                  <w:marRight w:val="0"/>
                                  <w:marTop w:val="0"/>
                                  <w:marBottom w:val="0"/>
                                  <w:divBdr>
                                    <w:top w:val="none" w:sz="0" w:space="0" w:color="auto"/>
                                    <w:left w:val="none" w:sz="0" w:space="0" w:color="auto"/>
                                    <w:bottom w:val="none" w:sz="0" w:space="0" w:color="auto"/>
                                    <w:right w:val="none" w:sz="0" w:space="0" w:color="auto"/>
                                  </w:divBdr>
                                  <w:divsChild>
                                    <w:div w:id="287009789">
                                      <w:marLeft w:val="0"/>
                                      <w:marRight w:val="0"/>
                                      <w:marTop w:val="0"/>
                                      <w:marBottom w:val="0"/>
                                      <w:divBdr>
                                        <w:top w:val="none" w:sz="0" w:space="0" w:color="auto"/>
                                        <w:left w:val="none" w:sz="0" w:space="0" w:color="auto"/>
                                        <w:bottom w:val="none" w:sz="0" w:space="0" w:color="auto"/>
                                        <w:right w:val="none" w:sz="0" w:space="0" w:color="auto"/>
                                      </w:divBdr>
                                      <w:divsChild>
                                        <w:div w:id="501701962">
                                          <w:marLeft w:val="0"/>
                                          <w:marRight w:val="0"/>
                                          <w:marTop w:val="0"/>
                                          <w:marBottom w:val="0"/>
                                          <w:divBdr>
                                            <w:top w:val="none" w:sz="0" w:space="0" w:color="auto"/>
                                            <w:left w:val="none" w:sz="0" w:space="0" w:color="auto"/>
                                            <w:bottom w:val="none" w:sz="0" w:space="0" w:color="auto"/>
                                            <w:right w:val="none" w:sz="0" w:space="0" w:color="auto"/>
                                          </w:divBdr>
                                          <w:divsChild>
                                            <w:div w:id="108937935">
                                              <w:marLeft w:val="0"/>
                                              <w:marRight w:val="0"/>
                                              <w:marTop w:val="0"/>
                                              <w:marBottom w:val="0"/>
                                              <w:divBdr>
                                                <w:top w:val="none" w:sz="0" w:space="0" w:color="auto"/>
                                                <w:left w:val="none" w:sz="0" w:space="0" w:color="auto"/>
                                                <w:bottom w:val="none" w:sz="0" w:space="0" w:color="auto"/>
                                                <w:right w:val="none" w:sz="0" w:space="0" w:color="auto"/>
                                              </w:divBdr>
                                              <w:divsChild>
                                                <w:div w:id="929503017">
                                                  <w:marLeft w:val="0"/>
                                                  <w:marRight w:val="0"/>
                                                  <w:marTop w:val="0"/>
                                                  <w:marBottom w:val="0"/>
                                                  <w:divBdr>
                                                    <w:top w:val="none" w:sz="0" w:space="0" w:color="auto"/>
                                                    <w:left w:val="none" w:sz="0" w:space="0" w:color="auto"/>
                                                    <w:bottom w:val="none" w:sz="0" w:space="0" w:color="auto"/>
                                                    <w:right w:val="none" w:sz="0" w:space="0" w:color="auto"/>
                                                  </w:divBdr>
                                                  <w:divsChild>
                                                    <w:div w:id="443160402">
                                                      <w:marLeft w:val="0"/>
                                                      <w:marRight w:val="0"/>
                                                      <w:marTop w:val="0"/>
                                                      <w:marBottom w:val="0"/>
                                                      <w:divBdr>
                                                        <w:top w:val="none" w:sz="0" w:space="0" w:color="auto"/>
                                                        <w:left w:val="none" w:sz="0" w:space="0" w:color="auto"/>
                                                        <w:bottom w:val="none" w:sz="0" w:space="0" w:color="auto"/>
                                                        <w:right w:val="none" w:sz="0" w:space="0" w:color="auto"/>
                                                      </w:divBdr>
                                                      <w:divsChild>
                                                        <w:div w:id="288364543">
                                                          <w:marLeft w:val="0"/>
                                                          <w:marRight w:val="0"/>
                                                          <w:marTop w:val="0"/>
                                                          <w:marBottom w:val="0"/>
                                                          <w:divBdr>
                                                            <w:top w:val="none" w:sz="0" w:space="0" w:color="auto"/>
                                                            <w:left w:val="none" w:sz="0" w:space="0" w:color="auto"/>
                                                            <w:bottom w:val="none" w:sz="0" w:space="0" w:color="auto"/>
                                                            <w:right w:val="none" w:sz="0" w:space="0" w:color="auto"/>
                                                          </w:divBdr>
                                                          <w:divsChild>
                                                            <w:div w:id="2096630528">
                                                              <w:marLeft w:val="0"/>
                                                              <w:marRight w:val="0"/>
                                                              <w:marTop w:val="0"/>
                                                              <w:marBottom w:val="0"/>
                                                              <w:divBdr>
                                                                <w:top w:val="none" w:sz="0" w:space="0" w:color="auto"/>
                                                                <w:left w:val="none" w:sz="0" w:space="0" w:color="auto"/>
                                                                <w:bottom w:val="none" w:sz="0" w:space="0" w:color="auto"/>
                                                                <w:right w:val="none" w:sz="0" w:space="0" w:color="auto"/>
                                                              </w:divBdr>
                                                              <w:divsChild>
                                                                <w:div w:id="873806632">
                                                                  <w:marLeft w:val="0"/>
                                                                  <w:marRight w:val="0"/>
                                                                  <w:marTop w:val="0"/>
                                                                  <w:marBottom w:val="0"/>
                                                                  <w:divBdr>
                                                                    <w:top w:val="none" w:sz="0" w:space="0" w:color="auto"/>
                                                                    <w:left w:val="none" w:sz="0" w:space="0" w:color="auto"/>
                                                                    <w:bottom w:val="none" w:sz="0" w:space="0" w:color="auto"/>
                                                                    <w:right w:val="none" w:sz="0" w:space="0" w:color="auto"/>
                                                                  </w:divBdr>
                                                                  <w:divsChild>
                                                                    <w:div w:id="13492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04811">
                      <w:marLeft w:val="0"/>
                      <w:marRight w:val="0"/>
                      <w:marTop w:val="0"/>
                      <w:marBottom w:val="0"/>
                      <w:divBdr>
                        <w:top w:val="none" w:sz="0" w:space="0" w:color="auto"/>
                        <w:left w:val="none" w:sz="0" w:space="0" w:color="auto"/>
                        <w:bottom w:val="none" w:sz="0" w:space="0" w:color="auto"/>
                        <w:right w:val="none" w:sz="0" w:space="0" w:color="auto"/>
                      </w:divBdr>
                      <w:divsChild>
                        <w:div w:id="1526989307">
                          <w:marLeft w:val="0"/>
                          <w:marRight w:val="0"/>
                          <w:marTop w:val="0"/>
                          <w:marBottom w:val="0"/>
                          <w:divBdr>
                            <w:top w:val="none" w:sz="0" w:space="0" w:color="auto"/>
                            <w:left w:val="none" w:sz="0" w:space="0" w:color="auto"/>
                            <w:bottom w:val="none" w:sz="0" w:space="0" w:color="auto"/>
                            <w:right w:val="none" w:sz="0" w:space="0" w:color="auto"/>
                          </w:divBdr>
                          <w:divsChild>
                            <w:div w:id="3229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representation" TargetMode="External"/><Relationship Id="rId13" Type="http://schemas.openxmlformats.org/officeDocument/2006/relationships/hyperlink" Target="https://en.wikipedia.org/wiki/Genre" TargetMode="External"/><Relationship Id="rId18" Type="http://schemas.openxmlformats.org/officeDocument/2006/relationships/hyperlink" Target="https://en.wikipedia.org/wiki/Tacitus" TargetMode="External"/><Relationship Id="rId26" Type="http://schemas.openxmlformats.org/officeDocument/2006/relationships/hyperlink" Target="https://en.wikipedia.org/wiki/Satire" TargetMode="External"/><Relationship Id="rId3" Type="http://schemas.openxmlformats.org/officeDocument/2006/relationships/settings" Target="settings.xml"/><Relationship Id="rId21" Type="http://schemas.openxmlformats.org/officeDocument/2006/relationships/hyperlink" Target="https://en.wikipedia.org/wiki/Verse_(poetry)" TargetMode="External"/><Relationship Id="rId7" Type="http://schemas.openxmlformats.org/officeDocument/2006/relationships/hyperlink" Target="https://dictionary.cambridge.org/dictionary/english/description" TargetMode="External"/><Relationship Id="rId12" Type="http://schemas.openxmlformats.org/officeDocument/2006/relationships/hyperlink" Target="https://en.wikipedia.org/wiki/Portrait_(literature)" TargetMode="External"/><Relationship Id="rId17" Type="http://schemas.openxmlformats.org/officeDocument/2006/relationships/hyperlink" Target="https://en.wikipedia.org/wiki/Livy" TargetMode="External"/><Relationship Id="rId25" Type="http://schemas.openxmlformats.org/officeDocument/2006/relationships/hyperlink" Target="https://en.wikipedia.org/wiki/Eulogy" TargetMode="External"/><Relationship Id="rId2" Type="http://schemas.openxmlformats.org/officeDocument/2006/relationships/styles" Target="styles.xml"/><Relationship Id="rId16" Type="http://schemas.openxmlformats.org/officeDocument/2006/relationships/hyperlink" Target="https://en.wikipedia.org/wiki/Classical_antiquity" TargetMode="External"/><Relationship Id="rId20" Type="http://schemas.openxmlformats.org/officeDocument/2006/relationships/hyperlink" Target="https://en.wikipedia.org/wiki/Pro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llinsdictionary.com/dictionary/english/portrait" TargetMode="External"/><Relationship Id="rId11" Type="http://schemas.openxmlformats.org/officeDocument/2006/relationships/hyperlink" Target="https://en.wikipedia.org/wiki/Painting" TargetMode="External"/><Relationship Id="rId24" Type="http://schemas.openxmlformats.org/officeDocument/2006/relationships/hyperlink" Target="https://en.wikipedia.org/wiki/Fiction" TargetMode="External"/><Relationship Id="rId5" Type="http://schemas.openxmlformats.org/officeDocument/2006/relationships/hyperlink" Target="https://www.oxfordlearnersdictionaries.com/definition/english/portrait" TargetMode="External"/><Relationship Id="rId15" Type="http://schemas.openxmlformats.org/officeDocument/2006/relationships/hyperlink" Target="https://en.wikipedia.org/wiki/Painting" TargetMode="External"/><Relationship Id="rId23" Type="http://schemas.openxmlformats.org/officeDocument/2006/relationships/hyperlink" Target="https://en.wikipedia.org/wiki/Reality" TargetMode="External"/><Relationship Id="rId28" Type="http://schemas.openxmlformats.org/officeDocument/2006/relationships/hyperlink" Target="https://en.wikipedia.org/wiki/Moli%C3%A8re" TargetMode="External"/><Relationship Id="rId10" Type="http://schemas.openxmlformats.org/officeDocument/2006/relationships/hyperlink" Target="https://en.wikipedia.org/wiki/Hierarchy_of_genres" TargetMode="External"/><Relationship Id="rId19" Type="http://schemas.openxmlformats.org/officeDocument/2006/relationships/hyperlink" Target="https://en.wikipedia.org/wiki/Montaigne" TargetMode="External"/><Relationship Id="rId4" Type="http://schemas.openxmlformats.org/officeDocument/2006/relationships/webSettings" Target="webSettings.xml"/><Relationship Id="rId9" Type="http://schemas.openxmlformats.org/officeDocument/2006/relationships/hyperlink" Target="https://en.wikipedia.org/wiki/Portrait_painting" TargetMode="External"/><Relationship Id="rId14" Type="http://schemas.openxmlformats.org/officeDocument/2006/relationships/hyperlink" Target="https://en.wikipedia.org/wiki/Portrait" TargetMode="External"/><Relationship Id="rId22" Type="http://schemas.openxmlformats.org/officeDocument/2006/relationships/hyperlink" Target="https://en.wikipedia.org/wiki/Author" TargetMode="External"/><Relationship Id="rId27" Type="http://schemas.openxmlformats.org/officeDocument/2006/relationships/hyperlink" Target="https://en.wikipedia.org/wiki/Caricatur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sabiron/Library/Group%20Containers/UBF8T346G9.Office/User%20Content.localized/Templates.localized/LARGE%20.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LARGE .dotx</Template>
  <TotalTime>16</TotalTime>
  <Pages>2</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SABIRON</cp:lastModifiedBy>
  <cp:revision>5</cp:revision>
  <dcterms:created xsi:type="dcterms:W3CDTF">2024-05-16T05:13:00Z</dcterms:created>
  <dcterms:modified xsi:type="dcterms:W3CDTF">2024-05-16T05:52:00Z</dcterms:modified>
</cp:coreProperties>
</file>